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02A0" w14:textId="77777777" w:rsidR="00250EEE" w:rsidRPr="00C8750A" w:rsidRDefault="00250EEE" w:rsidP="00250EEE">
      <w:pPr>
        <w:pStyle w:val="NoSpacing"/>
        <w:jc w:val="center"/>
        <w:rPr>
          <w:rFonts w:ascii="Century Gothic" w:hAnsi="Century Gothic" w:cs="Times New Roman"/>
          <w:sz w:val="24"/>
          <w:szCs w:val="24"/>
        </w:rPr>
      </w:pPr>
      <w:r w:rsidRPr="00C8750A">
        <w:rPr>
          <w:rFonts w:ascii="Century Gothic" w:hAnsi="Century Gothic" w:cs="Times New Roman"/>
          <w:sz w:val="24"/>
          <w:szCs w:val="24"/>
        </w:rPr>
        <w:t>UPPER PROVIDENCE TOWNSHIP</w:t>
      </w:r>
    </w:p>
    <w:p w14:paraId="6ED274DC" w14:textId="77777777" w:rsidR="00250EEE" w:rsidRPr="00C8750A" w:rsidRDefault="00250EEE" w:rsidP="00250EEE">
      <w:pPr>
        <w:pStyle w:val="NoSpacing"/>
        <w:jc w:val="center"/>
        <w:rPr>
          <w:rFonts w:ascii="Century Gothic" w:hAnsi="Century Gothic" w:cs="Times New Roman"/>
          <w:sz w:val="24"/>
          <w:szCs w:val="24"/>
        </w:rPr>
      </w:pPr>
      <w:r w:rsidRPr="00C8750A">
        <w:rPr>
          <w:rFonts w:ascii="Century Gothic" w:hAnsi="Century Gothic" w:cs="Times New Roman"/>
          <w:sz w:val="24"/>
          <w:szCs w:val="24"/>
        </w:rPr>
        <w:t>DELAWARE COUNTY, PA</w:t>
      </w:r>
    </w:p>
    <w:p w14:paraId="1ADA19BB" w14:textId="5682940D" w:rsidR="00250EEE" w:rsidRPr="00C8750A" w:rsidRDefault="00250EEE" w:rsidP="00250EEE">
      <w:pPr>
        <w:pStyle w:val="NoSpacing"/>
        <w:jc w:val="center"/>
        <w:rPr>
          <w:rFonts w:ascii="Century Gothic" w:hAnsi="Century Gothic" w:cs="Times New Roman"/>
          <w:sz w:val="24"/>
          <w:szCs w:val="24"/>
        </w:rPr>
      </w:pPr>
      <w:r w:rsidRPr="00C8750A">
        <w:rPr>
          <w:rFonts w:ascii="Century Gothic" w:hAnsi="Century Gothic" w:cs="Times New Roman"/>
          <w:sz w:val="24"/>
          <w:szCs w:val="24"/>
        </w:rPr>
        <w:t xml:space="preserve">Resolution No. </w:t>
      </w:r>
      <w:r>
        <w:rPr>
          <w:rFonts w:ascii="Century Gothic" w:hAnsi="Century Gothic" w:cs="Times New Roman"/>
          <w:sz w:val="24"/>
          <w:szCs w:val="24"/>
        </w:rPr>
        <w:t>20</w:t>
      </w:r>
      <w:r>
        <w:rPr>
          <w:rFonts w:ascii="Century Gothic" w:hAnsi="Century Gothic" w:cs="Times New Roman"/>
          <w:sz w:val="24"/>
          <w:szCs w:val="24"/>
        </w:rPr>
        <w:t>24-32</w:t>
      </w:r>
    </w:p>
    <w:p w14:paraId="3C19CD83" w14:textId="77777777" w:rsidR="00250EEE" w:rsidRPr="00C8750A" w:rsidRDefault="00250EEE" w:rsidP="00250EEE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10E78939" w14:textId="6C21C968" w:rsidR="00250EEE" w:rsidRPr="00C8750A" w:rsidRDefault="00250EEE" w:rsidP="00250EEE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C8750A">
        <w:rPr>
          <w:rFonts w:ascii="Century Gothic" w:hAnsi="Century Gothic" w:cs="Times New Roman"/>
          <w:b/>
          <w:sz w:val="24"/>
          <w:szCs w:val="24"/>
        </w:rPr>
        <w:t>BE IT HEREBY RESOLVED</w:t>
      </w:r>
      <w:r w:rsidRPr="00C8750A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 xml:space="preserve">that </w:t>
      </w:r>
      <w:r>
        <w:rPr>
          <w:rFonts w:ascii="Century Gothic" w:hAnsi="Century Gothic" w:cs="Times New Roman"/>
          <w:sz w:val="24"/>
          <w:szCs w:val="24"/>
        </w:rPr>
        <w:t xml:space="preserve">Amy </w:t>
      </w:r>
      <w:proofErr w:type="spellStart"/>
      <w:r>
        <w:rPr>
          <w:rFonts w:ascii="Century Gothic" w:hAnsi="Century Gothic" w:cs="Times New Roman"/>
          <w:sz w:val="24"/>
          <w:szCs w:val="24"/>
        </w:rPr>
        <w:t>Organek</w:t>
      </w:r>
      <w:proofErr w:type="spellEnd"/>
      <w:r>
        <w:rPr>
          <w:rFonts w:ascii="Century Gothic" w:hAnsi="Century Gothic" w:cs="Times New Roman"/>
          <w:sz w:val="24"/>
          <w:szCs w:val="24"/>
        </w:rPr>
        <w:t xml:space="preserve"> is hereby appointed </w:t>
      </w:r>
      <w:r w:rsidRPr="00C8750A">
        <w:rPr>
          <w:rFonts w:ascii="Century Gothic" w:hAnsi="Century Gothic" w:cs="Times New Roman"/>
          <w:sz w:val="24"/>
          <w:szCs w:val="24"/>
        </w:rPr>
        <w:t xml:space="preserve">to the position of </w:t>
      </w:r>
      <w:r>
        <w:rPr>
          <w:rFonts w:ascii="Century Gothic" w:hAnsi="Century Gothic" w:cs="Times New Roman"/>
          <w:sz w:val="24"/>
          <w:szCs w:val="24"/>
        </w:rPr>
        <w:t>Finance Director</w:t>
      </w:r>
      <w:r w:rsidRPr="00C8750A">
        <w:rPr>
          <w:rFonts w:ascii="Century Gothic" w:hAnsi="Century Gothic" w:cs="Times New Roman"/>
          <w:sz w:val="24"/>
          <w:szCs w:val="24"/>
        </w:rPr>
        <w:t xml:space="preserve"> in accordance with the Township’s Home Rule Charter and Codified Ordinances at a salary in accordance with </w:t>
      </w:r>
      <w:r>
        <w:rPr>
          <w:rFonts w:ascii="Century Gothic" w:hAnsi="Century Gothic" w:cs="Times New Roman"/>
          <w:sz w:val="24"/>
          <w:szCs w:val="24"/>
        </w:rPr>
        <w:t xml:space="preserve">the offer of Conditional Employment dated </w:t>
      </w:r>
      <w:r>
        <w:rPr>
          <w:rFonts w:ascii="Century Gothic" w:hAnsi="Century Gothic" w:cs="Times New Roman"/>
          <w:sz w:val="24"/>
          <w:szCs w:val="24"/>
        </w:rPr>
        <w:t>October 5</w:t>
      </w:r>
      <w:r>
        <w:rPr>
          <w:rFonts w:ascii="Century Gothic" w:hAnsi="Century Gothic" w:cs="Times New Roman"/>
          <w:sz w:val="24"/>
          <w:szCs w:val="24"/>
        </w:rPr>
        <w:t>, 202</w:t>
      </w:r>
      <w:r>
        <w:rPr>
          <w:rFonts w:ascii="Century Gothic" w:hAnsi="Century Gothic" w:cs="Times New Roman"/>
          <w:sz w:val="24"/>
          <w:szCs w:val="24"/>
        </w:rPr>
        <w:t>4</w:t>
      </w:r>
      <w:r w:rsidRPr="00C8750A">
        <w:rPr>
          <w:rFonts w:ascii="Century Gothic" w:hAnsi="Century Gothic" w:cs="Times New Roman"/>
          <w:sz w:val="24"/>
          <w:szCs w:val="24"/>
        </w:rPr>
        <w:t>.</w:t>
      </w:r>
    </w:p>
    <w:p w14:paraId="1D87F8FF" w14:textId="77777777" w:rsidR="00250EEE" w:rsidRPr="00C8750A" w:rsidRDefault="00250EEE" w:rsidP="00250EEE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04680557" w14:textId="6166069E" w:rsidR="00250EEE" w:rsidRPr="00C8750A" w:rsidRDefault="00250EEE" w:rsidP="00250EEE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C8750A">
        <w:rPr>
          <w:rFonts w:ascii="Century Gothic" w:hAnsi="Century Gothic" w:cs="Times New Roman"/>
          <w:b/>
          <w:sz w:val="24"/>
          <w:szCs w:val="24"/>
        </w:rPr>
        <w:t>RESOLVED</w:t>
      </w:r>
      <w:r w:rsidRPr="00C8750A">
        <w:rPr>
          <w:rFonts w:ascii="Century Gothic" w:hAnsi="Century Gothic" w:cs="Times New Roman"/>
          <w:sz w:val="24"/>
          <w:szCs w:val="24"/>
        </w:rPr>
        <w:t xml:space="preserve"> this </w:t>
      </w:r>
      <w:r>
        <w:rPr>
          <w:rFonts w:ascii="Century Gothic" w:hAnsi="Century Gothic" w:cs="Times New Roman"/>
          <w:sz w:val="24"/>
          <w:szCs w:val="24"/>
        </w:rPr>
        <w:t>8</w:t>
      </w:r>
      <w:r w:rsidRPr="00C06231">
        <w:rPr>
          <w:rFonts w:ascii="Century Gothic" w:hAnsi="Century Gothic" w:cs="Times New Roman"/>
          <w:sz w:val="24"/>
          <w:szCs w:val="24"/>
          <w:vertAlign w:val="superscript"/>
        </w:rPr>
        <w:t>th</w:t>
      </w:r>
      <w:r>
        <w:rPr>
          <w:rFonts w:ascii="Century Gothic" w:hAnsi="Century Gothic" w:cs="Times New Roman"/>
          <w:sz w:val="24"/>
          <w:szCs w:val="24"/>
        </w:rPr>
        <w:t xml:space="preserve"> </w:t>
      </w:r>
      <w:r w:rsidRPr="00C8750A">
        <w:rPr>
          <w:rFonts w:ascii="Century Gothic" w:hAnsi="Century Gothic" w:cs="Times New Roman"/>
          <w:sz w:val="24"/>
          <w:szCs w:val="24"/>
        </w:rPr>
        <w:t xml:space="preserve">day of </w:t>
      </w:r>
      <w:proofErr w:type="gramStart"/>
      <w:r>
        <w:rPr>
          <w:rFonts w:ascii="Century Gothic" w:hAnsi="Century Gothic" w:cs="Times New Roman"/>
          <w:sz w:val="24"/>
          <w:szCs w:val="24"/>
        </w:rPr>
        <w:t>October</w:t>
      </w:r>
      <w:r>
        <w:rPr>
          <w:rFonts w:ascii="Century Gothic" w:hAnsi="Century Gothic" w:cs="Times New Roman"/>
          <w:sz w:val="24"/>
          <w:szCs w:val="24"/>
        </w:rPr>
        <w:t>,</w:t>
      </w:r>
      <w:proofErr w:type="gramEnd"/>
      <w:r>
        <w:rPr>
          <w:rFonts w:ascii="Century Gothic" w:hAnsi="Century Gothic" w:cs="Times New Roman"/>
          <w:sz w:val="24"/>
          <w:szCs w:val="24"/>
        </w:rPr>
        <w:t xml:space="preserve"> 202</w:t>
      </w:r>
      <w:r>
        <w:rPr>
          <w:rFonts w:ascii="Century Gothic" w:hAnsi="Century Gothic" w:cs="Times New Roman"/>
          <w:sz w:val="24"/>
          <w:szCs w:val="24"/>
        </w:rPr>
        <w:t>4</w:t>
      </w:r>
      <w:r w:rsidRPr="00C8750A">
        <w:rPr>
          <w:rFonts w:ascii="Century Gothic" w:hAnsi="Century Gothic" w:cs="Times New Roman"/>
          <w:sz w:val="24"/>
          <w:szCs w:val="24"/>
        </w:rPr>
        <w:t>.</w:t>
      </w:r>
    </w:p>
    <w:p w14:paraId="25A17EA6" w14:textId="77777777" w:rsidR="00250EEE" w:rsidRPr="00C8750A" w:rsidRDefault="00250EEE" w:rsidP="00250EEE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3F8467F1" w14:textId="77777777" w:rsidR="00250EEE" w:rsidRPr="00C8750A" w:rsidRDefault="00250EEE" w:rsidP="00250EEE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  <w:t>UPPER PROVIDENCE TOWNSHIP</w:t>
      </w:r>
    </w:p>
    <w:p w14:paraId="559466E2" w14:textId="77777777" w:rsidR="00250EEE" w:rsidRPr="00C8750A" w:rsidRDefault="00250EEE" w:rsidP="00250EEE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393BE03E" w14:textId="77777777" w:rsidR="00250EEE" w:rsidRPr="00C8750A" w:rsidRDefault="00250EEE" w:rsidP="00250EEE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491672D4" w14:textId="77777777" w:rsidR="00250EEE" w:rsidRPr="00C8750A" w:rsidRDefault="00250EEE" w:rsidP="00250EEE">
      <w:pPr>
        <w:pStyle w:val="NoSpacing"/>
        <w:rPr>
          <w:rFonts w:ascii="Century Gothic" w:hAnsi="Century Gothic" w:cs="Times New Roman"/>
          <w:sz w:val="24"/>
          <w:szCs w:val="24"/>
          <w:u w:val="single"/>
        </w:rPr>
      </w:pP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  <w:t>BY:</w:t>
      </w:r>
      <w:r w:rsidRPr="00C8750A">
        <w:rPr>
          <w:rFonts w:ascii="Century Gothic" w:hAnsi="Century Gothic" w:cs="Times New Roman"/>
          <w:sz w:val="24"/>
          <w:szCs w:val="24"/>
          <w:u w:val="single"/>
        </w:rPr>
        <w:tab/>
      </w:r>
      <w:r w:rsidRPr="00C8750A">
        <w:rPr>
          <w:rFonts w:ascii="Century Gothic" w:hAnsi="Century Gothic" w:cs="Times New Roman"/>
          <w:sz w:val="24"/>
          <w:szCs w:val="24"/>
          <w:u w:val="single"/>
        </w:rPr>
        <w:tab/>
      </w:r>
      <w:r w:rsidRPr="00C8750A">
        <w:rPr>
          <w:rFonts w:ascii="Century Gothic" w:hAnsi="Century Gothic" w:cs="Times New Roman"/>
          <w:sz w:val="24"/>
          <w:szCs w:val="24"/>
          <w:u w:val="single"/>
        </w:rPr>
        <w:tab/>
      </w:r>
      <w:r w:rsidRPr="00C8750A">
        <w:rPr>
          <w:rFonts w:ascii="Century Gothic" w:hAnsi="Century Gothic" w:cs="Times New Roman"/>
          <w:sz w:val="24"/>
          <w:szCs w:val="24"/>
          <w:u w:val="single"/>
        </w:rPr>
        <w:tab/>
      </w:r>
      <w:r w:rsidRPr="00C8750A">
        <w:rPr>
          <w:rFonts w:ascii="Century Gothic" w:hAnsi="Century Gothic" w:cs="Times New Roman"/>
          <w:sz w:val="24"/>
          <w:szCs w:val="24"/>
          <w:u w:val="single"/>
        </w:rPr>
        <w:tab/>
      </w:r>
    </w:p>
    <w:p w14:paraId="7D4013B7" w14:textId="6118A736" w:rsidR="00250EEE" w:rsidRPr="00C8750A" w:rsidRDefault="00250EEE" w:rsidP="00250EEE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>Christen Rexing</w:t>
      </w:r>
    </w:p>
    <w:p w14:paraId="1E41587B" w14:textId="77777777" w:rsidR="00250EEE" w:rsidRPr="00C8750A" w:rsidRDefault="00250EEE" w:rsidP="00250EEE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  <w:t>Council Chair</w:t>
      </w:r>
      <w:r>
        <w:rPr>
          <w:rFonts w:ascii="Century Gothic" w:hAnsi="Century Gothic" w:cs="Times New Roman"/>
          <w:sz w:val="24"/>
          <w:szCs w:val="24"/>
        </w:rPr>
        <w:t>person</w:t>
      </w:r>
    </w:p>
    <w:p w14:paraId="4BEC2A0B" w14:textId="77777777" w:rsidR="00250EEE" w:rsidRPr="00C8750A" w:rsidRDefault="00250EEE" w:rsidP="00250EEE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3E15CD26" w14:textId="77777777" w:rsidR="00250EEE" w:rsidRPr="00C8750A" w:rsidRDefault="00250EEE" w:rsidP="00250EEE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C8750A">
        <w:rPr>
          <w:rFonts w:ascii="Century Gothic" w:hAnsi="Century Gothic" w:cs="Times New Roman"/>
          <w:sz w:val="24"/>
          <w:szCs w:val="24"/>
        </w:rPr>
        <w:t>ATTEST:</w:t>
      </w:r>
      <w:r w:rsidRPr="00C8750A">
        <w:rPr>
          <w:rFonts w:ascii="Century Gothic" w:hAnsi="Century Gothic" w:cs="Times New Roman"/>
          <w:sz w:val="24"/>
          <w:szCs w:val="24"/>
          <w:u w:val="single"/>
        </w:rPr>
        <w:tab/>
      </w:r>
      <w:r w:rsidRPr="00C8750A">
        <w:rPr>
          <w:rFonts w:ascii="Century Gothic" w:hAnsi="Century Gothic" w:cs="Times New Roman"/>
          <w:sz w:val="24"/>
          <w:szCs w:val="24"/>
          <w:u w:val="single"/>
        </w:rPr>
        <w:tab/>
      </w:r>
      <w:r w:rsidRPr="00C8750A">
        <w:rPr>
          <w:rFonts w:ascii="Century Gothic" w:hAnsi="Century Gothic" w:cs="Times New Roman"/>
          <w:sz w:val="24"/>
          <w:szCs w:val="24"/>
          <w:u w:val="single"/>
        </w:rPr>
        <w:tab/>
      </w:r>
      <w:r w:rsidRPr="00C8750A">
        <w:rPr>
          <w:rFonts w:ascii="Century Gothic" w:hAnsi="Century Gothic" w:cs="Times New Roman"/>
          <w:sz w:val="24"/>
          <w:szCs w:val="24"/>
          <w:u w:val="single"/>
        </w:rPr>
        <w:tab/>
      </w:r>
      <w:r w:rsidRPr="00C8750A">
        <w:rPr>
          <w:rFonts w:ascii="Century Gothic" w:hAnsi="Century Gothic" w:cs="Times New Roman"/>
          <w:sz w:val="24"/>
          <w:szCs w:val="24"/>
          <w:u w:val="single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</w:p>
    <w:p w14:paraId="656C0CE2" w14:textId="2C95BFD7" w:rsidR="00250EEE" w:rsidRPr="00C8750A" w:rsidRDefault="00250EEE" w:rsidP="00250EEE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>Barry Luber</w:t>
      </w:r>
    </w:p>
    <w:p w14:paraId="7D373162" w14:textId="77777777" w:rsidR="00250EEE" w:rsidRPr="00C8750A" w:rsidRDefault="00250EEE" w:rsidP="00250EEE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C8750A">
        <w:rPr>
          <w:rFonts w:ascii="Century Gothic" w:hAnsi="Century Gothic" w:cs="Times New Roman"/>
          <w:sz w:val="24"/>
          <w:szCs w:val="24"/>
        </w:rPr>
        <w:tab/>
      </w:r>
      <w:r w:rsidRPr="00C8750A">
        <w:rPr>
          <w:rFonts w:ascii="Century Gothic" w:hAnsi="Century Gothic" w:cs="Times New Roman"/>
          <w:sz w:val="24"/>
          <w:szCs w:val="24"/>
        </w:rPr>
        <w:tab/>
        <w:t>Township Manager</w:t>
      </w:r>
    </w:p>
    <w:p w14:paraId="604E1AD4" w14:textId="77777777" w:rsidR="001A517B" w:rsidRDefault="001A517B"/>
    <w:sectPr w:rsidR="001A517B" w:rsidSect="00250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EE"/>
    <w:rsid w:val="001A517B"/>
    <w:rsid w:val="00250EEE"/>
    <w:rsid w:val="0040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A7452"/>
  <w15:chartTrackingRefBased/>
  <w15:docId w15:val="{F1B25393-E032-404A-ABA5-E5A6C923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0EE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Mccloskey</dc:creator>
  <cp:keywords/>
  <dc:description/>
  <cp:lastModifiedBy>Kimberley Mccloskey</cp:lastModifiedBy>
  <cp:revision>1</cp:revision>
  <cp:lastPrinted>2024-10-04T15:28:00Z</cp:lastPrinted>
  <dcterms:created xsi:type="dcterms:W3CDTF">2024-10-04T13:48:00Z</dcterms:created>
  <dcterms:modified xsi:type="dcterms:W3CDTF">2024-10-04T15:28:00Z</dcterms:modified>
</cp:coreProperties>
</file>